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4AA8F" w14:textId="09EC4849" w:rsidR="00080160" w:rsidRDefault="00080160" w:rsidP="00080160">
      <w:pPr>
        <w:autoSpaceDE w:val="0"/>
        <w:autoSpaceDN w:val="0"/>
        <w:adjustRightInd w:val="0"/>
        <w:jc w:val="center"/>
        <w:rPr>
          <w:rFonts w:ascii="ZurichBT-Bold" w:eastAsia="Times New Roman" w:hAnsi="ZurichBT-Bold" w:cs="ZurichBT-Bold"/>
          <w:b/>
          <w:bCs/>
          <w:sz w:val="32"/>
          <w:szCs w:val="32"/>
          <w:lang w:val="en-AU" w:eastAsia="en-AU"/>
        </w:rPr>
      </w:pPr>
      <w:r>
        <w:rPr>
          <w:noProof/>
          <w:lang w:val="en-AU" w:eastAsia="en-AU"/>
        </w:rPr>
        <w:drawing>
          <wp:anchor distT="0" distB="0" distL="114300" distR="114300" simplePos="0" relativeHeight="251660288" behindDoc="0" locked="0" layoutInCell="1" allowOverlap="1" wp14:anchorId="364AE563" wp14:editId="0F8EE2AB">
            <wp:simplePos x="0" y="0"/>
            <wp:positionH relativeFrom="column">
              <wp:posOffset>5248275</wp:posOffset>
            </wp:positionH>
            <wp:positionV relativeFrom="paragraph">
              <wp:posOffset>-798830</wp:posOffset>
            </wp:positionV>
            <wp:extent cx="790575" cy="123444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1234440"/>
                    </a:xfrm>
                    <a:prstGeom prst="rect">
                      <a:avLst/>
                    </a:prstGeom>
                  </pic:spPr>
                </pic:pic>
              </a:graphicData>
            </a:graphic>
            <wp14:sizeRelH relativeFrom="page">
              <wp14:pctWidth>0</wp14:pctWidth>
            </wp14:sizeRelH>
            <wp14:sizeRelV relativeFrom="page">
              <wp14:pctHeight>0</wp14:pctHeight>
            </wp14:sizeRelV>
          </wp:anchor>
        </w:drawing>
      </w:r>
      <w:r>
        <w:rPr>
          <w:rFonts w:ascii="ZurichBT-Bold" w:eastAsia="Times New Roman" w:hAnsi="ZurichBT-Bold" w:cs="ZurichBT-Bold"/>
          <w:b/>
          <w:bCs/>
          <w:sz w:val="32"/>
          <w:szCs w:val="32"/>
          <w:lang w:val="en-AU" w:eastAsia="en-AU"/>
        </w:rPr>
        <w:t>6. Action Plan</w:t>
      </w:r>
    </w:p>
    <w:p w14:paraId="3A713038" w14:textId="157FE992" w:rsidR="00080160" w:rsidRPr="00080160" w:rsidRDefault="00080160" w:rsidP="00080160">
      <w:pPr>
        <w:autoSpaceDE w:val="0"/>
        <w:autoSpaceDN w:val="0"/>
        <w:adjustRightInd w:val="0"/>
        <w:jc w:val="center"/>
        <w:rPr>
          <w:rFonts w:ascii="ZurichBT-Bold" w:eastAsia="Times New Roman" w:hAnsi="ZurichBT-Bold" w:cs="ZurichBT-Bold"/>
          <w:b/>
          <w:bCs/>
          <w:sz w:val="32"/>
          <w:szCs w:val="32"/>
          <w:lang w:val="en-AU" w:eastAsia="en-AU"/>
        </w:rPr>
      </w:pPr>
      <w:r w:rsidRPr="00080160">
        <w:rPr>
          <w:rFonts w:ascii="ZurichBT-Bold" w:eastAsia="Times New Roman" w:hAnsi="ZurichBT-Bold" w:cs="ZurichBT-Bold"/>
          <w:b/>
          <w:bCs/>
          <w:sz w:val="32"/>
          <w:szCs w:val="32"/>
          <w:lang w:val="en-AU" w:eastAsia="en-AU"/>
        </w:rPr>
        <w:t>Children need to walk and ride more</w:t>
      </w:r>
    </w:p>
    <w:p w14:paraId="2353B860" w14:textId="77777777" w:rsidR="00080160" w:rsidRPr="00080160" w:rsidRDefault="00080160" w:rsidP="00080160">
      <w:pPr>
        <w:suppressAutoHyphens/>
        <w:ind w:left="1800" w:right="900"/>
        <w:rPr>
          <w:rFonts w:ascii="Arial" w:eastAsia="Times New Roman" w:hAnsi="Arial" w:cs="Arial"/>
          <w:b/>
          <w:sz w:val="21"/>
          <w:szCs w:val="32"/>
          <w:lang w:val="en-AU" w:eastAsia="ar-SA"/>
        </w:rPr>
      </w:pPr>
    </w:p>
    <w:p w14:paraId="5DD50128" w14:textId="77777777" w:rsidR="00080160" w:rsidRPr="00080160" w:rsidRDefault="00080160" w:rsidP="00080160">
      <w:pPr>
        <w:suppressAutoHyphens/>
        <w:autoSpaceDE w:val="0"/>
        <w:autoSpaceDN w:val="0"/>
        <w:adjustRightInd w:val="0"/>
        <w:ind w:right="26"/>
        <w:rPr>
          <w:rFonts w:ascii="Arial" w:eastAsia="Times New Roman" w:hAnsi="Arial" w:cs="Arial"/>
          <w:b/>
          <w:color w:val="669900"/>
          <w:sz w:val="20"/>
          <w:szCs w:val="20"/>
          <w:lang w:val="en-AU" w:eastAsia="ar-SA"/>
        </w:rPr>
      </w:pPr>
      <w:bookmarkStart w:id="0" w:name="_GoBack"/>
      <w:bookmarkEnd w:id="0"/>
    </w:p>
    <w:p w14:paraId="4F9A43E8" w14:textId="77777777" w:rsidR="00080160" w:rsidRPr="00080160" w:rsidRDefault="00080160" w:rsidP="00080160">
      <w:pPr>
        <w:suppressAutoHyphens/>
        <w:autoSpaceDE w:val="0"/>
        <w:autoSpaceDN w:val="0"/>
        <w:adjustRightInd w:val="0"/>
        <w:ind w:right="26"/>
        <w:rPr>
          <w:rFonts w:ascii="Arial" w:eastAsia="Times New Roman" w:hAnsi="Arial" w:cs="Arial"/>
          <w:b/>
          <w:color w:val="669900"/>
          <w:sz w:val="20"/>
          <w:szCs w:val="20"/>
          <w:lang w:val="en-AU" w:eastAsia="ar-SA"/>
        </w:rPr>
      </w:pPr>
    </w:p>
    <w:p w14:paraId="7FAB1F90" w14:textId="77777777" w:rsidR="00080160" w:rsidRPr="00080160" w:rsidRDefault="00080160" w:rsidP="00080160">
      <w:pPr>
        <w:suppressAutoHyphens/>
        <w:autoSpaceDE w:val="0"/>
        <w:autoSpaceDN w:val="0"/>
        <w:adjustRightInd w:val="0"/>
        <w:ind w:right="26"/>
        <w:rPr>
          <w:rFonts w:ascii="Arial" w:eastAsia="Times New Roman" w:hAnsi="Arial" w:cs="Arial"/>
          <w:b/>
          <w:sz w:val="22"/>
          <w:szCs w:val="22"/>
          <w:lang w:val="en-AU" w:eastAsia="ar-SA"/>
        </w:rPr>
      </w:pPr>
      <w:r w:rsidRPr="00080160">
        <w:rPr>
          <w:rFonts w:ascii="Arial" w:eastAsia="Times New Roman" w:hAnsi="Arial" w:cs="Arial"/>
          <w:b/>
          <w:sz w:val="22"/>
          <w:szCs w:val="22"/>
          <w:lang w:val="en-AU" w:eastAsia="ar-SA"/>
        </w:rPr>
        <w:t xml:space="preserve">Criteria </w:t>
      </w:r>
      <w:r w:rsidRPr="00080160">
        <w:rPr>
          <w:rFonts w:ascii="Arial" w:eastAsia="Times New Roman" w:hAnsi="Arial" w:cs="Arial"/>
          <w:b/>
          <w:bCs/>
          <w:sz w:val="22"/>
          <w:szCs w:val="22"/>
          <w:lang w:val="en-AU" w:eastAsia="en-AU"/>
        </w:rPr>
        <w:t xml:space="preserve">6 </w:t>
      </w:r>
      <w:r w:rsidRPr="00080160">
        <w:rPr>
          <w:rFonts w:ascii="Arial" w:eastAsia="Times New Roman" w:hAnsi="Arial" w:cs="Arial"/>
          <w:bCs/>
          <w:sz w:val="22"/>
          <w:szCs w:val="22"/>
          <w:lang w:val="en-AU" w:eastAsia="ar-SA"/>
        </w:rPr>
        <w:t>The school promotes walking or riding through a whole-of-school activity at least one day per term.</w:t>
      </w:r>
    </w:p>
    <w:p w14:paraId="62E6C694" w14:textId="77777777" w:rsidR="00080160" w:rsidRPr="00080160" w:rsidRDefault="00080160" w:rsidP="00080160">
      <w:pPr>
        <w:suppressAutoHyphens/>
        <w:ind w:hanging="3600"/>
        <w:rPr>
          <w:rFonts w:ascii="Arial" w:eastAsia="Times New Roman" w:hAnsi="Arial" w:cs="Arial"/>
          <w:b/>
          <w:sz w:val="22"/>
          <w:szCs w:val="22"/>
          <w:lang w:val="en-AU" w:eastAsia="ar-SA"/>
        </w:rPr>
      </w:pPr>
    </w:p>
    <w:p w14:paraId="4A5D11ED" w14:textId="77777777" w:rsidR="00080160" w:rsidRDefault="00080160" w:rsidP="00080160">
      <w:pPr>
        <w:suppressAutoHyphens/>
        <w:rPr>
          <w:rFonts w:ascii="Arial" w:eastAsia="Times New Roman" w:hAnsi="Arial" w:cs="Arial"/>
          <w:b/>
          <w:sz w:val="22"/>
          <w:szCs w:val="22"/>
          <w:lang w:val="en-AU" w:eastAsia="ar-SA"/>
        </w:rPr>
      </w:pPr>
      <w:r w:rsidRPr="00080160">
        <w:rPr>
          <w:rFonts w:ascii="Arial" w:eastAsia="Times New Roman" w:hAnsi="Arial" w:cs="Arial"/>
          <w:b/>
          <w:sz w:val="22"/>
          <w:szCs w:val="22"/>
          <w:lang w:val="en-AU" w:eastAsia="ar-SA"/>
        </w:rPr>
        <w:t>Why is this criterion important?</w:t>
      </w:r>
    </w:p>
    <w:p w14:paraId="29F6CB28" w14:textId="77777777" w:rsidR="00080160" w:rsidRPr="00080160" w:rsidRDefault="00080160" w:rsidP="00080160">
      <w:pPr>
        <w:suppressAutoHyphens/>
        <w:rPr>
          <w:rFonts w:ascii="Arial" w:eastAsia="Times New Roman" w:hAnsi="Arial" w:cs="Arial"/>
          <w:b/>
          <w:sz w:val="22"/>
          <w:szCs w:val="22"/>
          <w:lang w:val="en-AU" w:eastAsia="ar-SA"/>
        </w:rPr>
      </w:pPr>
    </w:p>
    <w:p w14:paraId="6F859C18" w14:textId="77777777" w:rsidR="00080160" w:rsidRPr="00080160" w:rsidRDefault="00080160" w:rsidP="00080160">
      <w:pPr>
        <w:suppressAutoHyphens/>
        <w:autoSpaceDE w:val="0"/>
        <w:autoSpaceDN w:val="0"/>
        <w:adjustRightInd w:val="0"/>
        <w:rPr>
          <w:rFonts w:ascii="Arial" w:eastAsia="Times New Roman" w:hAnsi="Arial" w:cs="Arial"/>
          <w:iCs/>
          <w:sz w:val="22"/>
          <w:szCs w:val="22"/>
          <w:lang w:val="en-AU" w:eastAsia="en-AU"/>
        </w:rPr>
      </w:pPr>
      <w:r w:rsidRPr="00080160">
        <w:rPr>
          <w:rFonts w:ascii="Arial" w:eastAsia="Times New Roman" w:hAnsi="Arial" w:cs="Arial"/>
          <w:sz w:val="22"/>
          <w:szCs w:val="22"/>
          <w:lang w:val="en-AU" w:eastAsia="ar-SA"/>
        </w:rPr>
        <w:t>Walking and riding are great ways for children to increase their participation in physical activity as a regular part of every day. This is an important form of daily physical activity which some children are missing out on. Whole of school activities promoting walking and riding to school help families realise just how easy, cheap and fun it can be. There are many reasons why children are not walking and riding to school and a whole of school approach to promoting active transport can help overcome these barriers.</w:t>
      </w:r>
      <w:r w:rsidRPr="00080160">
        <w:rPr>
          <w:rFonts w:ascii="Arial" w:eastAsia="Times New Roman" w:hAnsi="Arial" w:cs="Arial"/>
          <w:sz w:val="22"/>
          <w:szCs w:val="22"/>
          <w:lang w:val="en-AU" w:eastAsia="ar-SA"/>
        </w:rPr>
        <w:br/>
      </w:r>
    </w:p>
    <w:p w14:paraId="73C22D3E" w14:textId="77777777" w:rsidR="00080160" w:rsidRPr="00080160" w:rsidRDefault="00080160" w:rsidP="00080160">
      <w:pPr>
        <w:suppressAutoHyphens/>
        <w:rPr>
          <w:rFonts w:ascii="Arial" w:eastAsia="Times New Roman" w:hAnsi="Arial" w:cs="Arial"/>
          <w:bCs/>
          <w:sz w:val="22"/>
          <w:szCs w:val="22"/>
          <w:lang w:val="en-AU" w:eastAsia="ar-SA"/>
        </w:rPr>
      </w:pPr>
    </w:p>
    <w:p w14:paraId="7B4E8C58" w14:textId="77777777" w:rsidR="00080160" w:rsidRPr="00080160" w:rsidRDefault="00080160" w:rsidP="00080160">
      <w:pPr>
        <w:suppressAutoHyphens/>
        <w:rPr>
          <w:rFonts w:ascii="Arial" w:eastAsia="Times New Roman" w:hAnsi="Arial" w:cs="Arial"/>
          <w:b/>
          <w:bCs/>
          <w:sz w:val="22"/>
          <w:szCs w:val="22"/>
          <w:lang w:val="en-AU" w:eastAsia="ar-SA"/>
        </w:rPr>
      </w:pPr>
      <w:r w:rsidRPr="00080160">
        <w:rPr>
          <w:rFonts w:ascii="Arial" w:eastAsia="Times New Roman" w:hAnsi="Arial" w:cs="Arial"/>
          <w:b/>
          <w:bCs/>
          <w:sz w:val="22"/>
          <w:szCs w:val="22"/>
          <w:lang w:val="en-AU" w:eastAsia="ar-SA"/>
        </w:rPr>
        <w:t>To Do List</w:t>
      </w:r>
    </w:p>
    <w:p w14:paraId="0F6B10AC" w14:textId="77777777" w:rsidR="00080160" w:rsidRPr="00080160" w:rsidRDefault="00080160" w:rsidP="00080160">
      <w:pPr>
        <w:suppressAutoHyphens/>
        <w:rPr>
          <w:rFonts w:ascii="Arial" w:eastAsia="Times New Roman" w:hAnsi="Arial" w:cs="Arial"/>
          <w:bCs/>
          <w:sz w:val="22"/>
          <w:szCs w:val="22"/>
          <w:lang w:val="en-AU" w:eastAsia="ar-SA"/>
        </w:rPr>
      </w:pPr>
      <w:r w:rsidRPr="00080160">
        <w:rPr>
          <w:rFonts w:ascii="Arial" w:eastAsia="Times New Roman" w:hAnsi="Arial" w:cs="Arial"/>
          <w:bCs/>
          <w:sz w:val="22"/>
          <w:szCs w:val="22"/>
          <w:lang w:val="en-AU" w:eastAsia="ar-SA"/>
        </w:rPr>
        <w:t>Use the following table to help plan what actions need to be taken to meet the criteria</w:t>
      </w:r>
    </w:p>
    <w:p w14:paraId="196B3DF9" w14:textId="77777777" w:rsidR="00080160" w:rsidRPr="00080160" w:rsidRDefault="00080160" w:rsidP="00080160">
      <w:pPr>
        <w:suppressAutoHyphens/>
        <w:rPr>
          <w:rFonts w:ascii="Arial" w:eastAsia="Times New Roman" w:hAnsi="Arial" w:cs="Arial"/>
          <w:bCs/>
          <w:color w:val="000000"/>
          <w:sz w:val="22"/>
          <w:szCs w:val="22"/>
          <w:lang w:val="en-A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7"/>
        <w:gridCol w:w="1485"/>
        <w:gridCol w:w="2064"/>
      </w:tblGrid>
      <w:tr w:rsidR="00080160" w:rsidRPr="00080160" w14:paraId="64D198C1" w14:textId="77777777" w:rsidTr="00116C00">
        <w:tc>
          <w:tcPr>
            <w:tcW w:w="2934" w:type="dxa"/>
            <w:shd w:val="clear" w:color="auto" w:fill="auto"/>
          </w:tcPr>
          <w:p w14:paraId="423548BB" w14:textId="77777777" w:rsidR="00080160" w:rsidRPr="00080160" w:rsidRDefault="00080160" w:rsidP="00080160">
            <w:pPr>
              <w:suppressAutoHyphens/>
              <w:jc w:val="center"/>
              <w:rPr>
                <w:rFonts w:ascii="Arial" w:eastAsia="Times New Roman" w:hAnsi="Arial" w:cs="Arial"/>
                <w:b/>
                <w:bCs/>
                <w:sz w:val="22"/>
                <w:szCs w:val="22"/>
                <w:lang w:val="en-AU" w:eastAsia="ar-SA"/>
              </w:rPr>
            </w:pPr>
            <w:r w:rsidRPr="00080160">
              <w:rPr>
                <w:rFonts w:ascii="Arial" w:eastAsia="Times New Roman" w:hAnsi="Arial" w:cs="Arial"/>
                <w:b/>
                <w:bCs/>
                <w:sz w:val="22"/>
                <w:szCs w:val="22"/>
                <w:lang w:val="en-AU" w:eastAsia="ar-SA"/>
              </w:rPr>
              <w:t>What</w:t>
            </w:r>
          </w:p>
          <w:p w14:paraId="11340E85" w14:textId="77777777" w:rsidR="00080160" w:rsidRPr="00080160" w:rsidRDefault="00080160" w:rsidP="00080160">
            <w:pPr>
              <w:suppressAutoHyphens/>
              <w:rPr>
                <w:rFonts w:ascii="Arial" w:eastAsia="Times New Roman" w:hAnsi="Arial" w:cs="Arial"/>
                <w:bCs/>
                <w:i/>
                <w:sz w:val="22"/>
                <w:szCs w:val="22"/>
                <w:lang w:val="en-AU" w:eastAsia="ar-SA"/>
              </w:rPr>
            </w:pPr>
            <w:r w:rsidRPr="00080160">
              <w:rPr>
                <w:rFonts w:ascii="Arial" w:eastAsia="Times New Roman" w:hAnsi="Arial" w:cs="Arial"/>
                <w:bCs/>
                <w:i/>
                <w:sz w:val="22"/>
                <w:szCs w:val="22"/>
                <w:lang w:val="en-AU" w:eastAsia="ar-SA"/>
              </w:rPr>
              <w:t>What action needs to be taken? (Planning, promotion, education, staged approach)</w:t>
            </w:r>
          </w:p>
          <w:p w14:paraId="151DBCF7" w14:textId="77777777" w:rsidR="00080160" w:rsidRPr="00080160" w:rsidRDefault="00080160" w:rsidP="00080160">
            <w:pPr>
              <w:suppressAutoHyphens/>
              <w:jc w:val="center"/>
              <w:rPr>
                <w:rFonts w:ascii="Arial" w:eastAsia="Times New Roman" w:hAnsi="Arial" w:cs="Arial"/>
                <w:bCs/>
                <w:sz w:val="22"/>
                <w:szCs w:val="22"/>
                <w:lang w:val="en-AU" w:eastAsia="ar-SA"/>
              </w:rPr>
            </w:pPr>
          </w:p>
        </w:tc>
        <w:tc>
          <w:tcPr>
            <w:tcW w:w="2934" w:type="dxa"/>
            <w:shd w:val="clear" w:color="auto" w:fill="auto"/>
          </w:tcPr>
          <w:p w14:paraId="30E70F7F" w14:textId="77777777" w:rsidR="00080160" w:rsidRPr="00080160" w:rsidRDefault="00080160" w:rsidP="00080160">
            <w:pPr>
              <w:suppressAutoHyphens/>
              <w:jc w:val="center"/>
              <w:rPr>
                <w:rFonts w:ascii="Arial" w:eastAsia="Times New Roman" w:hAnsi="Arial" w:cs="Arial"/>
                <w:b/>
                <w:bCs/>
                <w:sz w:val="22"/>
                <w:szCs w:val="22"/>
                <w:lang w:val="en-AU" w:eastAsia="ar-SA"/>
              </w:rPr>
            </w:pPr>
            <w:r w:rsidRPr="00080160">
              <w:rPr>
                <w:rFonts w:ascii="Arial" w:eastAsia="Times New Roman" w:hAnsi="Arial" w:cs="Arial"/>
                <w:b/>
                <w:bCs/>
                <w:sz w:val="22"/>
                <w:szCs w:val="22"/>
                <w:lang w:val="en-AU" w:eastAsia="ar-SA"/>
              </w:rPr>
              <w:t>How</w:t>
            </w:r>
          </w:p>
          <w:p w14:paraId="2B4A44B8" w14:textId="77777777" w:rsidR="00080160" w:rsidRPr="00080160" w:rsidRDefault="00080160" w:rsidP="00080160">
            <w:pPr>
              <w:suppressAutoHyphens/>
              <w:rPr>
                <w:rFonts w:ascii="Arial" w:eastAsia="Times New Roman" w:hAnsi="Arial" w:cs="Arial"/>
                <w:bCs/>
                <w:i/>
                <w:sz w:val="22"/>
                <w:szCs w:val="22"/>
                <w:lang w:val="en-AU" w:eastAsia="ar-SA"/>
              </w:rPr>
            </w:pPr>
            <w:r w:rsidRPr="00080160">
              <w:rPr>
                <w:rFonts w:ascii="Arial" w:eastAsia="Times New Roman" w:hAnsi="Arial" w:cs="Arial"/>
                <w:bCs/>
                <w:i/>
                <w:sz w:val="22"/>
                <w:szCs w:val="22"/>
                <w:lang w:val="en-AU" w:eastAsia="ar-SA"/>
              </w:rPr>
              <w:t>How will it be done? (</w:t>
            </w:r>
            <w:proofErr w:type="spellStart"/>
            <w:r w:rsidRPr="00080160">
              <w:rPr>
                <w:rFonts w:ascii="Arial" w:eastAsia="Times New Roman" w:hAnsi="Arial" w:cs="Arial"/>
                <w:bCs/>
                <w:i/>
                <w:sz w:val="22"/>
                <w:szCs w:val="22"/>
                <w:lang w:val="en-AU" w:eastAsia="ar-SA"/>
              </w:rPr>
              <w:t>eg</w:t>
            </w:r>
            <w:proofErr w:type="spellEnd"/>
            <w:r w:rsidRPr="00080160">
              <w:rPr>
                <w:rFonts w:ascii="Arial" w:eastAsia="Times New Roman" w:hAnsi="Arial" w:cs="Arial"/>
                <w:bCs/>
                <w:i/>
                <w:sz w:val="22"/>
                <w:szCs w:val="22"/>
                <w:lang w:val="en-AU" w:eastAsia="ar-SA"/>
              </w:rPr>
              <w:t xml:space="preserve"> program used, curriculum links, newsletters, meetings )</w:t>
            </w:r>
          </w:p>
        </w:tc>
        <w:tc>
          <w:tcPr>
            <w:tcW w:w="1494" w:type="dxa"/>
            <w:shd w:val="clear" w:color="auto" w:fill="auto"/>
          </w:tcPr>
          <w:p w14:paraId="5B3B088E" w14:textId="77777777" w:rsidR="00080160" w:rsidRPr="00080160" w:rsidRDefault="00080160" w:rsidP="00080160">
            <w:pPr>
              <w:suppressAutoHyphens/>
              <w:jc w:val="center"/>
              <w:rPr>
                <w:rFonts w:ascii="Arial" w:eastAsia="Times New Roman" w:hAnsi="Arial" w:cs="Arial"/>
                <w:b/>
                <w:bCs/>
                <w:sz w:val="22"/>
                <w:szCs w:val="22"/>
                <w:lang w:val="en-AU" w:eastAsia="ar-SA"/>
              </w:rPr>
            </w:pPr>
            <w:r w:rsidRPr="00080160">
              <w:rPr>
                <w:rFonts w:ascii="Arial" w:eastAsia="Times New Roman" w:hAnsi="Arial" w:cs="Arial"/>
                <w:b/>
                <w:bCs/>
                <w:sz w:val="22"/>
                <w:szCs w:val="22"/>
                <w:lang w:val="en-AU" w:eastAsia="ar-SA"/>
              </w:rPr>
              <w:t>Who</w:t>
            </w:r>
          </w:p>
          <w:p w14:paraId="02C414E5" w14:textId="77777777" w:rsidR="00080160" w:rsidRPr="00080160" w:rsidRDefault="00080160" w:rsidP="00080160">
            <w:pPr>
              <w:suppressAutoHyphens/>
              <w:rPr>
                <w:rFonts w:ascii="Arial" w:eastAsia="Times New Roman" w:hAnsi="Arial" w:cs="Arial"/>
                <w:bCs/>
                <w:i/>
                <w:sz w:val="22"/>
                <w:szCs w:val="22"/>
                <w:lang w:val="en-AU" w:eastAsia="ar-SA"/>
              </w:rPr>
            </w:pPr>
            <w:r w:rsidRPr="00080160">
              <w:rPr>
                <w:rFonts w:ascii="Arial" w:eastAsia="Times New Roman" w:hAnsi="Arial" w:cs="Arial"/>
                <w:bCs/>
                <w:i/>
                <w:sz w:val="22"/>
                <w:szCs w:val="22"/>
                <w:lang w:val="en-AU" w:eastAsia="ar-SA"/>
              </w:rPr>
              <w:t>Who will be responsible for organising the action?</w:t>
            </w:r>
          </w:p>
        </w:tc>
        <w:tc>
          <w:tcPr>
            <w:tcW w:w="2106" w:type="dxa"/>
            <w:shd w:val="clear" w:color="auto" w:fill="auto"/>
          </w:tcPr>
          <w:p w14:paraId="3762387C" w14:textId="77777777" w:rsidR="00080160" w:rsidRPr="00080160" w:rsidRDefault="00080160" w:rsidP="00080160">
            <w:pPr>
              <w:suppressAutoHyphens/>
              <w:jc w:val="center"/>
              <w:rPr>
                <w:rFonts w:ascii="Arial" w:eastAsia="Times New Roman" w:hAnsi="Arial" w:cs="Arial"/>
                <w:b/>
                <w:bCs/>
                <w:sz w:val="22"/>
                <w:szCs w:val="22"/>
                <w:lang w:val="en-AU" w:eastAsia="ar-SA"/>
              </w:rPr>
            </w:pPr>
            <w:r w:rsidRPr="00080160">
              <w:rPr>
                <w:rFonts w:ascii="Arial" w:eastAsia="Times New Roman" w:hAnsi="Arial" w:cs="Arial"/>
                <w:b/>
                <w:bCs/>
                <w:sz w:val="22"/>
                <w:szCs w:val="22"/>
                <w:lang w:val="en-AU" w:eastAsia="ar-SA"/>
              </w:rPr>
              <w:t>When</w:t>
            </w:r>
          </w:p>
          <w:p w14:paraId="4E1DB5BB" w14:textId="77777777" w:rsidR="00080160" w:rsidRPr="00080160" w:rsidRDefault="00080160" w:rsidP="00080160">
            <w:pPr>
              <w:suppressAutoHyphens/>
              <w:rPr>
                <w:rFonts w:ascii="Arial" w:eastAsia="Times New Roman" w:hAnsi="Arial" w:cs="Arial"/>
                <w:bCs/>
                <w:i/>
                <w:sz w:val="22"/>
                <w:szCs w:val="22"/>
                <w:lang w:val="en-AU" w:eastAsia="ar-SA"/>
              </w:rPr>
            </w:pPr>
            <w:r w:rsidRPr="00080160">
              <w:rPr>
                <w:rFonts w:ascii="Arial" w:eastAsia="Times New Roman" w:hAnsi="Arial" w:cs="Arial"/>
                <w:bCs/>
                <w:i/>
                <w:sz w:val="22"/>
                <w:szCs w:val="22"/>
                <w:lang w:val="en-AU" w:eastAsia="ar-SA"/>
              </w:rPr>
              <w:t>When is it to be completed?</w:t>
            </w:r>
          </w:p>
        </w:tc>
      </w:tr>
      <w:tr w:rsidR="00080160" w:rsidRPr="00080160" w14:paraId="166A7C71" w14:textId="77777777" w:rsidTr="00116C00">
        <w:trPr>
          <w:trHeight w:val="2805"/>
        </w:trPr>
        <w:tc>
          <w:tcPr>
            <w:tcW w:w="2934" w:type="dxa"/>
          </w:tcPr>
          <w:p w14:paraId="57DE0B70"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7C69B408"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7E2C89C5"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0DAE35F1"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6F581D43"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226794D1"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7AC4EAF7"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6F770C26"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451A08C3"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12CEFD87"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29E0F1F8"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35AF8D56"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2ACDF8B5"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3ACAF0C6"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1683BE8A" w14:textId="77777777" w:rsidR="00080160" w:rsidRPr="00080160" w:rsidRDefault="00080160" w:rsidP="00080160">
            <w:pPr>
              <w:suppressAutoHyphens/>
              <w:rPr>
                <w:rFonts w:ascii="Arial" w:eastAsia="Times New Roman" w:hAnsi="Arial" w:cs="Arial"/>
                <w:bCs/>
                <w:color w:val="000000"/>
                <w:sz w:val="22"/>
                <w:szCs w:val="22"/>
                <w:lang w:val="en-AU" w:eastAsia="ar-SA"/>
              </w:rPr>
            </w:pPr>
          </w:p>
          <w:p w14:paraId="5731691B" w14:textId="77777777" w:rsidR="00080160" w:rsidRPr="00080160" w:rsidRDefault="00080160" w:rsidP="00080160">
            <w:pPr>
              <w:suppressAutoHyphens/>
              <w:rPr>
                <w:rFonts w:ascii="Arial" w:eastAsia="Times New Roman" w:hAnsi="Arial" w:cs="Arial"/>
                <w:bCs/>
                <w:color w:val="000000"/>
                <w:sz w:val="22"/>
                <w:szCs w:val="22"/>
                <w:lang w:val="en-AU" w:eastAsia="ar-SA"/>
              </w:rPr>
            </w:pPr>
          </w:p>
        </w:tc>
        <w:tc>
          <w:tcPr>
            <w:tcW w:w="2934" w:type="dxa"/>
          </w:tcPr>
          <w:p w14:paraId="1D9A1AC2" w14:textId="77777777" w:rsidR="00080160" w:rsidRPr="00080160" w:rsidRDefault="00080160" w:rsidP="00080160">
            <w:pPr>
              <w:suppressAutoHyphens/>
              <w:rPr>
                <w:rFonts w:ascii="Arial" w:eastAsia="Times New Roman" w:hAnsi="Arial" w:cs="Arial"/>
                <w:bCs/>
                <w:color w:val="000000"/>
                <w:sz w:val="22"/>
                <w:szCs w:val="22"/>
                <w:lang w:val="en-AU" w:eastAsia="ar-SA"/>
              </w:rPr>
            </w:pPr>
          </w:p>
        </w:tc>
        <w:tc>
          <w:tcPr>
            <w:tcW w:w="1494" w:type="dxa"/>
          </w:tcPr>
          <w:p w14:paraId="3C01582C" w14:textId="77777777" w:rsidR="00080160" w:rsidRPr="00080160" w:rsidRDefault="00080160" w:rsidP="00080160">
            <w:pPr>
              <w:suppressAutoHyphens/>
              <w:rPr>
                <w:rFonts w:ascii="Arial" w:eastAsia="Times New Roman" w:hAnsi="Arial" w:cs="Arial"/>
                <w:bCs/>
                <w:color w:val="000000"/>
                <w:sz w:val="22"/>
                <w:szCs w:val="22"/>
                <w:lang w:val="en-AU" w:eastAsia="ar-SA"/>
              </w:rPr>
            </w:pPr>
          </w:p>
        </w:tc>
        <w:tc>
          <w:tcPr>
            <w:tcW w:w="2106" w:type="dxa"/>
          </w:tcPr>
          <w:p w14:paraId="1AA065B4" w14:textId="77777777" w:rsidR="00080160" w:rsidRPr="00080160" w:rsidRDefault="00080160" w:rsidP="00080160">
            <w:pPr>
              <w:suppressAutoHyphens/>
              <w:rPr>
                <w:rFonts w:ascii="Arial" w:eastAsia="Times New Roman" w:hAnsi="Arial" w:cs="Arial"/>
                <w:bCs/>
                <w:color w:val="000000"/>
                <w:sz w:val="22"/>
                <w:szCs w:val="22"/>
                <w:lang w:val="en-AU" w:eastAsia="ar-SA"/>
              </w:rPr>
            </w:pPr>
          </w:p>
        </w:tc>
      </w:tr>
    </w:tbl>
    <w:p w14:paraId="3F857D22" w14:textId="77777777" w:rsidR="0097471B" w:rsidRPr="00080160" w:rsidRDefault="0097471B" w:rsidP="0097471B">
      <w:pPr>
        <w:autoSpaceDE w:val="0"/>
        <w:autoSpaceDN w:val="0"/>
        <w:adjustRightInd w:val="0"/>
        <w:jc w:val="center"/>
        <w:rPr>
          <w:rFonts w:ascii="Gill Sans MT" w:eastAsia="Times New Roman" w:hAnsi="Gill Sans MT" w:cs="ZurichBT-Bold"/>
          <w:b/>
          <w:bCs/>
          <w:sz w:val="22"/>
          <w:szCs w:val="22"/>
          <w:lang w:val="en-AU" w:eastAsia="en-AU"/>
        </w:rPr>
      </w:pPr>
    </w:p>
    <w:p w14:paraId="59DC9978" w14:textId="77777777" w:rsidR="003004CC" w:rsidRPr="003004CC" w:rsidRDefault="003004CC" w:rsidP="003004CC">
      <w:pPr>
        <w:suppressAutoHyphens/>
        <w:rPr>
          <w:rFonts w:ascii="Gill Sans MT" w:eastAsia="Times New Roman" w:hAnsi="Gill Sans MT" w:cs="Arial"/>
          <w:bCs/>
          <w:sz w:val="22"/>
          <w:szCs w:val="22"/>
          <w:lang w:val="en-AU" w:eastAsia="ar-SA"/>
        </w:rPr>
      </w:pPr>
    </w:p>
    <w:p w14:paraId="109FA57E" w14:textId="29FDD54A" w:rsidR="003004CC" w:rsidRPr="003004CC" w:rsidRDefault="003004CC" w:rsidP="003004CC">
      <w:pPr>
        <w:suppressAutoHyphens/>
        <w:rPr>
          <w:rFonts w:ascii="Gill Sans MT" w:eastAsia="Times New Roman" w:hAnsi="Gill Sans MT" w:cs="Times New Roman"/>
          <w:lang w:val="en-AU" w:eastAsia="ar-SA"/>
        </w:rPr>
      </w:pPr>
      <w:r>
        <w:rPr>
          <w:noProof/>
          <w:lang w:val="en-AU" w:eastAsia="en-AU"/>
        </w:rPr>
        <mc:AlternateContent>
          <mc:Choice Requires="wps">
            <w:drawing>
              <wp:anchor distT="0" distB="0" distL="114300" distR="114300" simplePos="0" relativeHeight="251659264" behindDoc="0" locked="0" layoutInCell="1" allowOverlap="1" wp14:anchorId="5315EBD5" wp14:editId="27934EC3">
                <wp:simplePos x="0" y="0"/>
                <wp:positionH relativeFrom="column">
                  <wp:posOffset>3409950</wp:posOffset>
                </wp:positionH>
                <wp:positionV relativeFrom="paragraph">
                  <wp:posOffset>125730</wp:posOffset>
                </wp:positionV>
                <wp:extent cx="25717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71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D38D" w14:textId="0B105009" w:rsidR="0097471B" w:rsidRPr="0097471B" w:rsidRDefault="0097471B">
                            <w:pPr>
                              <w:rPr>
                                <w:rFonts w:ascii="Arial" w:hAnsi="Arial" w:cs="Arial"/>
                                <w:sz w:val="20"/>
                                <w:szCs w:val="20"/>
                              </w:rPr>
                            </w:pPr>
                            <w:r w:rsidRPr="0097471B">
                              <w:rPr>
                                <w:rFonts w:ascii="Arial" w:hAnsi="Arial" w:cs="Arial"/>
                                <w:sz w:val="20"/>
                                <w:szCs w:val="20"/>
                              </w:rPr>
                              <w:t>This is a Healthy Tasmania initiative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5pt;margin-top:9.9pt;width:2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" fillcolor="white [3201]" stroked="f" strokeweight=".5pt">
                <v:textbox>
                  <w:txbxContent>
                    <w:p w14:paraId="3E73D38D" w14:textId="0B105009" w:rsidR="0097471B" w:rsidRPr="0097471B" w:rsidRDefault="0097471B">
                      <w:pPr>
                        <w:rPr>
                          <w:rFonts w:ascii="Arial" w:hAnsi="Arial" w:cs="Arial"/>
                          <w:sz w:val="20"/>
                          <w:szCs w:val="20"/>
                        </w:rPr>
                      </w:pPr>
                      <w:r w:rsidRPr="0097471B">
                        <w:rPr>
                          <w:rFonts w:ascii="Arial" w:hAnsi="Arial" w:cs="Arial"/>
                          <w:sz w:val="20"/>
                          <w:szCs w:val="20"/>
                        </w:rPr>
                        <w:t>This is a Healthy Tasmania initiative 2017</w:t>
                      </w:r>
                    </w:p>
                  </w:txbxContent>
                </v:textbox>
              </v:shape>
            </w:pict>
          </mc:Fallback>
        </mc:AlternateContent>
      </w:r>
    </w:p>
    <w:p w14:paraId="3A2E5C87" w14:textId="02167392" w:rsidR="00F94C81" w:rsidRDefault="00F94C81"/>
    <w:p w14:paraId="3FC913FD" w14:textId="111FC76D" w:rsidR="00F94C81" w:rsidRDefault="00F94C81"/>
    <w:p w14:paraId="64AEF8B9" w14:textId="67C3C813" w:rsidR="00376337" w:rsidRDefault="00080160"/>
    <w:sectPr w:rsidR="00376337" w:rsidSect="00202491">
      <w:headerReference w:type="default" r:id="rId8"/>
      <w:headerReference w:type="first" r:id="rId9"/>
      <w:pgSz w:w="11900" w:h="16840"/>
      <w:pgMar w:top="2098" w:right="1440" w:bottom="1701"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2A584" w14:textId="77777777" w:rsidR="00F11703" w:rsidRDefault="00F11703" w:rsidP="009822BE">
      <w:r>
        <w:separator/>
      </w:r>
    </w:p>
  </w:endnote>
  <w:endnote w:type="continuationSeparator" w:id="0">
    <w:p w14:paraId="645A73F8" w14:textId="77777777" w:rsidR="00F11703" w:rsidRDefault="00F11703" w:rsidP="0098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B0308" w14:textId="77777777" w:rsidR="00F11703" w:rsidRDefault="00F11703" w:rsidP="009822BE">
      <w:r>
        <w:separator/>
      </w:r>
    </w:p>
  </w:footnote>
  <w:footnote w:type="continuationSeparator" w:id="0">
    <w:p w14:paraId="74DA97DA" w14:textId="77777777" w:rsidR="00F11703" w:rsidRDefault="00F11703" w:rsidP="0098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C92E" w14:textId="13B8C66E" w:rsidR="009822BE" w:rsidRDefault="009822BE">
    <w:pPr>
      <w:pStyle w:val="Header"/>
    </w:pPr>
    <w:r>
      <w:rPr>
        <w:noProof/>
        <w:lang w:val="en-AU" w:eastAsia="en-AU"/>
      </w:rPr>
      <w:drawing>
        <wp:anchor distT="0" distB="0" distL="114300" distR="114300" simplePos="0" relativeHeight="251659264" behindDoc="1" locked="0" layoutInCell="1" allowOverlap="1" wp14:anchorId="31108231" wp14:editId="76CD0741">
          <wp:simplePos x="0" y="0"/>
          <wp:positionH relativeFrom="page">
            <wp:posOffset>-4484</wp:posOffset>
          </wp:positionH>
          <wp:positionV relativeFrom="page">
            <wp:posOffset>0</wp:posOffset>
          </wp:positionV>
          <wp:extent cx="75672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W for A4 Portrait Template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2E01" w14:textId="00ECE1AD" w:rsidR="00D478EC" w:rsidRDefault="00C9498B">
    <w:pPr>
      <w:pStyle w:val="Header"/>
    </w:pPr>
    <w:r>
      <w:rPr>
        <w:noProof/>
        <w:lang w:val="en-AU" w:eastAsia="en-AU"/>
      </w:rPr>
      <w:drawing>
        <wp:anchor distT="0" distB="0" distL="114300" distR="114300" simplePos="0" relativeHeight="251660288" behindDoc="1" locked="0" layoutInCell="1" allowOverlap="1" wp14:anchorId="70E48B14" wp14:editId="61DB4962">
          <wp:simplePos x="0" y="0"/>
          <wp:positionH relativeFrom="page">
            <wp:posOffset>0</wp:posOffset>
          </wp:positionH>
          <wp:positionV relativeFrom="page">
            <wp:posOffset>0</wp:posOffset>
          </wp:positionV>
          <wp:extent cx="7562850" cy="10687050"/>
          <wp:effectExtent l="0" t="0" r="0" b="0"/>
          <wp:wrapNone/>
          <wp:docPr id="2" name="Picture 2" descr="Department of Health and Human Services" title="Move Well Eat Well Header and Tasmanian Government foot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W for A4 Portrait 1_2016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3197"/>
                  </a:xfrm>
                  <a:prstGeom prst="rect">
                    <a:avLst/>
                  </a:prstGeom>
                </pic:spPr>
              </pic:pic>
            </a:graphicData>
          </a:graphic>
          <wp14:sizeRelH relativeFrom="page">
            <wp14:pctWidth>0</wp14:pctWidth>
          </wp14:sizeRelH>
          <wp14:sizeRelV relativeFrom="page">
            <wp14:pctHeight>0</wp14:pctHeight>
          </wp14:sizeRelV>
        </wp:anchor>
      </w:drawing>
    </w:r>
  </w:p>
  <w:p w14:paraId="2C4C5BE0" w14:textId="77777777" w:rsidR="00F94C81" w:rsidRDefault="00F94C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F3"/>
    <w:rsid w:val="00044D8F"/>
    <w:rsid w:val="0005690F"/>
    <w:rsid w:val="00077663"/>
    <w:rsid w:val="00080160"/>
    <w:rsid w:val="00120A01"/>
    <w:rsid w:val="00202491"/>
    <w:rsid w:val="003004CC"/>
    <w:rsid w:val="005B190A"/>
    <w:rsid w:val="006112F3"/>
    <w:rsid w:val="00806B20"/>
    <w:rsid w:val="008B7369"/>
    <w:rsid w:val="0097471B"/>
    <w:rsid w:val="009822BE"/>
    <w:rsid w:val="009902C6"/>
    <w:rsid w:val="00A2329E"/>
    <w:rsid w:val="00C9498B"/>
    <w:rsid w:val="00D478EC"/>
    <w:rsid w:val="00F11703"/>
    <w:rsid w:val="00F94C81"/>
    <w:rsid w:val="00F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55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BE"/>
    <w:pPr>
      <w:tabs>
        <w:tab w:val="center" w:pos="4513"/>
        <w:tab w:val="right" w:pos="9026"/>
      </w:tabs>
    </w:pPr>
  </w:style>
  <w:style w:type="character" w:customStyle="1" w:styleId="HeaderChar">
    <w:name w:val="Header Char"/>
    <w:basedOn w:val="DefaultParagraphFont"/>
    <w:link w:val="Header"/>
    <w:uiPriority w:val="99"/>
    <w:rsid w:val="009822BE"/>
  </w:style>
  <w:style w:type="paragraph" w:styleId="Footer">
    <w:name w:val="footer"/>
    <w:basedOn w:val="Normal"/>
    <w:link w:val="FooterChar"/>
    <w:uiPriority w:val="99"/>
    <w:unhideWhenUsed/>
    <w:rsid w:val="009822BE"/>
    <w:pPr>
      <w:tabs>
        <w:tab w:val="center" w:pos="4513"/>
        <w:tab w:val="right" w:pos="9026"/>
      </w:tabs>
    </w:pPr>
  </w:style>
  <w:style w:type="character" w:customStyle="1" w:styleId="FooterChar">
    <w:name w:val="Footer Char"/>
    <w:basedOn w:val="DefaultParagraphFont"/>
    <w:link w:val="Footer"/>
    <w:uiPriority w:val="99"/>
    <w:rsid w:val="009822BE"/>
  </w:style>
  <w:style w:type="paragraph" w:styleId="BalloonText">
    <w:name w:val="Balloon Text"/>
    <w:basedOn w:val="Normal"/>
    <w:link w:val="BalloonTextChar"/>
    <w:uiPriority w:val="99"/>
    <w:semiHidden/>
    <w:unhideWhenUsed/>
    <w:rsid w:val="00C9498B"/>
    <w:rPr>
      <w:rFonts w:ascii="Tahoma" w:hAnsi="Tahoma" w:cs="Tahoma"/>
      <w:sz w:val="16"/>
      <w:szCs w:val="16"/>
    </w:rPr>
  </w:style>
  <w:style w:type="character" w:customStyle="1" w:styleId="BalloonTextChar">
    <w:name w:val="Balloon Text Char"/>
    <w:basedOn w:val="DefaultParagraphFont"/>
    <w:link w:val="BalloonText"/>
    <w:uiPriority w:val="99"/>
    <w:semiHidden/>
    <w:rsid w:val="00C94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BE"/>
    <w:pPr>
      <w:tabs>
        <w:tab w:val="center" w:pos="4513"/>
        <w:tab w:val="right" w:pos="9026"/>
      </w:tabs>
    </w:pPr>
  </w:style>
  <w:style w:type="character" w:customStyle="1" w:styleId="HeaderChar">
    <w:name w:val="Header Char"/>
    <w:basedOn w:val="DefaultParagraphFont"/>
    <w:link w:val="Header"/>
    <w:uiPriority w:val="99"/>
    <w:rsid w:val="009822BE"/>
  </w:style>
  <w:style w:type="paragraph" w:styleId="Footer">
    <w:name w:val="footer"/>
    <w:basedOn w:val="Normal"/>
    <w:link w:val="FooterChar"/>
    <w:uiPriority w:val="99"/>
    <w:unhideWhenUsed/>
    <w:rsid w:val="009822BE"/>
    <w:pPr>
      <w:tabs>
        <w:tab w:val="center" w:pos="4513"/>
        <w:tab w:val="right" w:pos="9026"/>
      </w:tabs>
    </w:pPr>
  </w:style>
  <w:style w:type="character" w:customStyle="1" w:styleId="FooterChar">
    <w:name w:val="Footer Char"/>
    <w:basedOn w:val="DefaultParagraphFont"/>
    <w:link w:val="Footer"/>
    <w:uiPriority w:val="99"/>
    <w:rsid w:val="009822BE"/>
  </w:style>
  <w:style w:type="paragraph" w:styleId="BalloonText">
    <w:name w:val="Balloon Text"/>
    <w:basedOn w:val="Normal"/>
    <w:link w:val="BalloonTextChar"/>
    <w:uiPriority w:val="99"/>
    <w:semiHidden/>
    <w:unhideWhenUsed/>
    <w:rsid w:val="00C9498B"/>
    <w:rPr>
      <w:rFonts w:ascii="Tahoma" w:hAnsi="Tahoma" w:cs="Tahoma"/>
      <w:sz w:val="16"/>
      <w:szCs w:val="16"/>
    </w:rPr>
  </w:style>
  <w:style w:type="character" w:customStyle="1" w:styleId="BalloonTextChar">
    <w:name w:val="Balloon Text Char"/>
    <w:basedOn w:val="DefaultParagraphFont"/>
    <w:link w:val="BalloonText"/>
    <w:uiPriority w:val="99"/>
    <w:semiHidden/>
    <w:rsid w:val="00C94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D6A144FB.dotm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cburke</cp:lastModifiedBy>
  <cp:revision>2</cp:revision>
  <dcterms:created xsi:type="dcterms:W3CDTF">2017-08-15T05:52:00Z</dcterms:created>
  <dcterms:modified xsi:type="dcterms:W3CDTF">2017-08-15T05:52:00Z</dcterms:modified>
</cp:coreProperties>
</file>